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附件：</w:t>
      </w:r>
    </w:p>
    <w:p>
      <w:pPr>
        <w:snapToGrid w:val="0"/>
        <w:rPr>
          <w:rFonts w:eastAsia="仿宋_GB2312"/>
          <w:sz w:val="32"/>
          <w:szCs w:val="32"/>
        </w:rPr>
      </w:pPr>
    </w:p>
    <w:p>
      <w:pPr>
        <w:snapToGrid w:val="0"/>
        <w:spacing w:after="156" w:afterLines="50"/>
        <w:jc w:val="center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>评审通过人员名单</w:t>
      </w:r>
    </w:p>
    <w:tbl>
      <w:tblPr>
        <w:tblStyle w:val="4"/>
        <w:tblW w:w="91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4"/>
        <w:gridCol w:w="1534"/>
        <w:gridCol w:w="1452"/>
        <w:gridCol w:w="50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074" w:type="dxa"/>
            <w:vAlign w:val="center"/>
          </w:tcPr>
          <w:p>
            <w:pPr>
              <w:snapToGrid w:val="0"/>
              <w:jc w:val="center"/>
              <w:rPr>
                <w:rFonts w:eastAsia="方正黑体_GBK"/>
                <w:sz w:val="32"/>
                <w:szCs w:val="32"/>
              </w:rPr>
            </w:pPr>
            <w:r>
              <w:rPr>
                <w:rFonts w:eastAsia="方正黑体_GBK"/>
                <w:sz w:val="32"/>
                <w:szCs w:val="32"/>
              </w:rPr>
              <w:t>序号</w:t>
            </w:r>
          </w:p>
        </w:tc>
        <w:tc>
          <w:tcPr>
            <w:tcW w:w="1534" w:type="dxa"/>
            <w:vAlign w:val="center"/>
          </w:tcPr>
          <w:p>
            <w:pPr>
              <w:snapToGrid w:val="0"/>
              <w:jc w:val="center"/>
              <w:rPr>
                <w:rFonts w:eastAsia="方正黑体_GBK"/>
                <w:sz w:val="32"/>
                <w:szCs w:val="32"/>
              </w:rPr>
            </w:pPr>
            <w:r>
              <w:rPr>
                <w:rFonts w:eastAsia="方正黑体_GBK"/>
                <w:sz w:val="32"/>
                <w:szCs w:val="32"/>
              </w:rPr>
              <w:t>地区</w:t>
            </w:r>
          </w:p>
        </w:tc>
        <w:tc>
          <w:tcPr>
            <w:tcW w:w="1452" w:type="dxa"/>
            <w:vAlign w:val="center"/>
          </w:tcPr>
          <w:p>
            <w:pPr>
              <w:snapToGrid w:val="0"/>
              <w:jc w:val="center"/>
              <w:rPr>
                <w:rFonts w:eastAsia="方正黑体_GBK"/>
                <w:sz w:val="32"/>
                <w:szCs w:val="32"/>
              </w:rPr>
            </w:pPr>
            <w:r>
              <w:rPr>
                <w:rFonts w:eastAsia="方正黑体_GBK"/>
                <w:sz w:val="32"/>
                <w:szCs w:val="32"/>
              </w:rPr>
              <w:t>姓 名</w:t>
            </w:r>
          </w:p>
        </w:tc>
        <w:tc>
          <w:tcPr>
            <w:tcW w:w="5063" w:type="dxa"/>
            <w:vAlign w:val="center"/>
          </w:tcPr>
          <w:p>
            <w:pPr>
              <w:snapToGrid w:val="0"/>
              <w:jc w:val="center"/>
              <w:rPr>
                <w:rFonts w:eastAsia="方正黑体_GBK"/>
                <w:sz w:val="32"/>
                <w:szCs w:val="32"/>
              </w:rPr>
            </w:pPr>
            <w:r>
              <w:rPr>
                <w:rFonts w:eastAsia="方正黑体_GBK"/>
                <w:sz w:val="32"/>
                <w:szCs w:val="32"/>
              </w:rPr>
              <w:t>单    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074" w:type="dxa"/>
            <w:vAlign w:val="center"/>
          </w:tcPr>
          <w:p>
            <w:pPr>
              <w:snapToGrid w:val="0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1</w:t>
            </w:r>
          </w:p>
        </w:tc>
        <w:tc>
          <w:tcPr>
            <w:tcW w:w="1534" w:type="dxa"/>
            <w:vAlign w:val="center"/>
          </w:tcPr>
          <w:p>
            <w:pPr>
              <w:snapToGrid w:val="0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市直</w:t>
            </w:r>
          </w:p>
        </w:tc>
        <w:tc>
          <w:tcPr>
            <w:tcW w:w="1452" w:type="dxa"/>
            <w:vAlign w:val="center"/>
          </w:tcPr>
          <w:p>
            <w:pPr>
              <w:snapToGrid w:val="0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王羽</w:t>
            </w:r>
          </w:p>
        </w:tc>
        <w:tc>
          <w:tcPr>
            <w:tcW w:w="5063" w:type="dxa"/>
            <w:vAlign w:val="center"/>
          </w:tcPr>
          <w:p>
            <w:pPr>
              <w:snapToGrid w:val="0"/>
              <w:jc w:val="left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江苏江花律师事务所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074" w:type="dxa"/>
            <w:vAlign w:val="center"/>
          </w:tcPr>
          <w:p>
            <w:pPr>
              <w:snapToGrid w:val="0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2</w:t>
            </w:r>
          </w:p>
        </w:tc>
        <w:tc>
          <w:tcPr>
            <w:tcW w:w="1534" w:type="dxa"/>
            <w:vAlign w:val="center"/>
          </w:tcPr>
          <w:p>
            <w:pPr>
              <w:snapToGrid w:val="0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市直</w:t>
            </w:r>
          </w:p>
        </w:tc>
        <w:tc>
          <w:tcPr>
            <w:tcW w:w="1452" w:type="dxa"/>
            <w:vAlign w:val="center"/>
          </w:tcPr>
          <w:p>
            <w:pPr>
              <w:snapToGrid w:val="0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曹建中</w:t>
            </w:r>
          </w:p>
        </w:tc>
        <w:tc>
          <w:tcPr>
            <w:tcW w:w="5063" w:type="dxa"/>
            <w:vAlign w:val="center"/>
          </w:tcPr>
          <w:p>
            <w:pPr>
              <w:snapToGrid w:val="0"/>
              <w:jc w:val="left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江苏金平川律师事务所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074" w:type="dxa"/>
            <w:vAlign w:val="center"/>
          </w:tcPr>
          <w:p>
            <w:pPr>
              <w:snapToGrid w:val="0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3</w:t>
            </w:r>
          </w:p>
        </w:tc>
        <w:tc>
          <w:tcPr>
            <w:tcW w:w="1534" w:type="dxa"/>
            <w:vAlign w:val="center"/>
          </w:tcPr>
          <w:p>
            <w:pPr>
              <w:snapToGrid w:val="0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市直</w:t>
            </w:r>
          </w:p>
        </w:tc>
        <w:tc>
          <w:tcPr>
            <w:tcW w:w="1452" w:type="dxa"/>
            <w:vAlign w:val="center"/>
          </w:tcPr>
          <w:p>
            <w:pPr>
              <w:snapToGrid w:val="0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何维</w:t>
            </w:r>
          </w:p>
        </w:tc>
        <w:tc>
          <w:tcPr>
            <w:tcW w:w="5063" w:type="dxa"/>
            <w:vAlign w:val="center"/>
          </w:tcPr>
          <w:p>
            <w:pPr>
              <w:snapToGrid w:val="0"/>
              <w:jc w:val="left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北京市炜衡（南通）律师事务所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074" w:type="dxa"/>
            <w:vAlign w:val="center"/>
          </w:tcPr>
          <w:p>
            <w:pPr>
              <w:snapToGrid w:val="0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4</w:t>
            </w:r>
          </w:p>
        </w:tc>
        <w:tc>
          <w:tcPr>
            <w:tcW w:w="1534" w:type="dxa"/>
            <w:vAlign w:val="center"/>
          </w:tcPr>
          <w:p>
            <w:pPr>
              <w:snapToGrid w:val="0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市直</w:t>
            </w:r>
          </w:p>
        </w:tc>
        <w:tc>
          <w:tcPr>
            <w:tcW w:w="1452" w:type="dxa"/>
            <w:vAlign w:val="center"/>
          </w:tcPr>
          <w:p>
            <w:pPr>
              <w:snapToGrid w:val="0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刘欢</w:t>
            </w:r>
          </w:p>
        </w:tc>
        <w:tc>
          <w:tcPr>
            <w:tcW w:w="5063" w:type="dxa"/>
            <w:vAlign w:val="center"/>
          </w:tcPr>
          <w:p>
            <w:pPr>
              <w:snapToGrid w:val="0"/>
              <w:jc w:val="left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北京市炜衡（南通）律师事务所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074" w:type="dxa"/>
            <w:vAlign w:val="center"/>
          </w:tcPr>
          <w:p>
            <w:pPr>
              <w:snapToGrid w:val="0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5</w:t>
            </w:r>
          </w:p>
        </w:tc>
        <w:tc>
          <w:tcPr>
            <w:tcW w:w="1534" w:type="dxa"/>
            <w:vAlign w:val="center"/>
          </w:tcPr>
          <w:p>
            <w:pPr>
              <w:snapToGrid w:val="0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市直</w:t>
            </w:r>
          </w:p>
        </w:tc>
        <w:tc>
          <w:tcPr>
            <w:tcW w:w="1452" w:type="dxa"/>
            <w:vAlign w:val="center"/>
          </w:tcPr>
          <w:p>
            <w:pPr>
              <w:snapToGrid w:val="0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王新林</w:t>
            </w:r>
          </w:p>
        </w:tc>
        <w:tc>
          <w:tcPr>
            <w:tcW w:w="5063" w:type="dxa"/>
            <w:vAlign w:val="center"/>
          </w:tcPr>
          <w:p>
            <w:pPr>
              <w:snapToGrid w:val="0"/>
              <w:jc w:val="left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江苏金平川律师事务所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074" w:type="dxa"/>
            <w:vAlign w:val="center"/>
          </w:tcPr>
          <w:p>
            <w:pPr>
              <w:snapToGrid w:val="0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6</w:t>
            </w:r>
          </w:p>
        </w:tc>
        <w:tc>
          <w:tcPr>
            <w:tcW w:w="1534" w:type="dxa"/>
            <w:vAlign w:val="center"/>
          </w:tcPr>
          <w:p>
            <w:pPr>
              <w:snapToGrid w:val="0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市直</w:t>
            </w:r>
          </w:p>
        </w:tc>
        <w:tc>
          <w:tcPr>
            <w:tcW w:w="1452" w:type="dxa"/>
            <w:vAlign w:val="center"/>
          </w:tcPr>
          <w:p>
            <w:pPr>
              <w:snapToGrid w:val="0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陆盘红</w:t>
            </w:r>
          </w:p>
        </w:tc>
        <w:tc>
          <w:tcPr>
            <w:tcW w:w="5063" w:type="dxa"/>
            <w:vAlign w:val="center"/>
          </w:tcPr>
          <w:p>
            <w:pPr>
              <w:snapToGrid w:val="0"/>
              <w:jc w:val="left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江苏省南通市南通公证处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074" w:type="dxa"/>
            <w:vAlign w:val="center"/>
          </w:tcPr>
          <w:p>
            <w:pPr>
              <w:snapToGrid w:val="0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7</w:t>
            </w:r>
          </w:p>
        </w:tc>
        <w:tc>
          <w:tcPr>
            <w:tcW w:w="1534" w:type="dxa"/>
            <w:vAlign w:val="center"/>
          </w:tcPr>
          <w:p>
            <w:pPr>
              <w:snapToGrid w:val="0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市直</w:t>
            </w:r>
          </w:p>
        </w:tc>
        <w:tc>
          <w:tcPr>
            <w:tcW w:w="1452" w:type="dxa"/>
            <w:vAlign w:val="center"/>
          </w:tcPr>
          <w:p>
            <w:pPr>
              <w:snapToGrid w:val="0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沈建云</w:t>
            </w:r>
          </w:p>
        </w:tc>
        <w:tc>
          <w:tcPr>
            <w:tcW w:w="5063" w:type="dxa"/>
            <w:vAlign w:val="center"/>
          </w:tcPr>
          <w:p>
            <w:pPr>
              <w:snapToGrid w:val="0"/>
              <w:jc w:val="left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江苏省南通市南通公证处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074" w:type="dxa"/>
            <w:vAlign w:val="center"/>
          </w:tcPr>
          <w:p>
            <w:pPr>
              <w:snapToGrid w:val="0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8</w:t>
            </w:r>
          </w:p>
        </w:tc>
        <w:tc>
          <w:tcPr>
            <w:tcW w:w="1534" w:type="dxa"/>
            <w:vAlign w:val="center"/>
          </w:tcPr>
          <w:p>
            <w:pPr>
              <w:snapToGrid w:val="0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如皋</w:t>
            </w:r>
          </w:p>
        </w:tc>
        <w:tc>
          <w:tcPr>
            <w:tcW w:w="1452" w:type="dxa"/>
            <w:vAlign w:val="center"/>
          </w:tcPr>
          <w:p>
            <w:pPr>
              <w:snapToGrid w:val="0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陈春华</w:t>
            </w:r>
          </w:p>
        </w:tc>
        <w:tc>
          <w:tcPr>
            <w:tcW w:w="5063" w:type="dxa"/>
            <w:vAlign w:val="center"/>
          </w:tcPr>
          <w:p>
            <w:pPr>
              <w:snapToGrid w:val="0"/>
              <w:jc w:val="left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江苏省如皋市公证处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074" w:type="dxa"/>
            <w:vAlign w:val="center"/>
          </w:tcPr>
          <w:p>
            <w:pPr>
              <w:snapToGrid w:val="0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9</w:t>
            </w:r>
          </w:p>
        </w:tc>
        <w:tc>
          <w:tcPr>
            <w:tcW w:w="1534" w:type="dxa"/>
            <w:vAlign w:val="center"/>
          </w:tcPr>
          <w:p>
            <w:pPr>
              <w:snapToGrid w:val="0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港闸</w:t>
            </w:r>
          </w:p>
        </w:tc>
        <w:tc>
          <w:tcPr>
            <w:tcW w:w="1452" w:type="dxa"/>
            <w:vAlign w:val="center"/>
          </w:tcPr>
          <w:p>
            <w:pPr>
              <w:snapToGrid w:val="0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徐韦</w:t>
            </w:r>
          </w:p>
        </w:tc>
        <w:tc>
          <w:tcPr>
            <w:tcW w:w="5063" w:type="dxa"/>
            <w:vAlign w:val="center"/>
          </w:tcPr>
          <w:p>
            <w:pPr>
              <w:snapToGrid w:val="0"/>
              <w:jc w:val="left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江苏省南通市港闸公证处</w:t>
            </w:r>
          </w:p>
        </w:tc>
      </w:tr>
    </w:tbl>
    <w:p>
      <w:pPr>
        <w:snapToGrid w:val="0"/>
        <w:rPr>
          <w:rFonts w:eastAsia="方正仿宋_GBK"/>
          <w:sz w:val="32"/>
          <w:szCs w:val="32"/>
        </w:rPr>
      </w:pP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814" w:right="1531" w:bottom="1985" w:left="1531" w:header="720" w:footer="147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  <w:embedRegular r:id="rId1" w:fontKey="{6A04A31A-65B2-4B77-AA3E-3CCB87F5BAD0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F0512BD3-C080-4102-962D-311C022CDF19}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46ED6B66-14F9-45E8-8183-8F2533F95522}"/>
  </w:font>
  <w:font w:name="方正黑体_GBK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  <w:embedRegular r:id="rId4" w:fontKey="{9558BCA8-0560-49B6-9897-2AB3BFF6D952}"/>
  </w:font>
  <w:font w:name="方正仿宋_GBK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5" w:fontKey="{A314CE3C-697F-4751-85DA-0B64CBC38334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方正仿宋_GBK" w:hAnsi="宋体" w:eastAsia="方正仿宋_GBK"/>
        <w:sz w:val="28"/>
        <w:szCs w:val="28"/>
      </w:rPr>
    </w:pPr>
    <w:r>
      <w:rPr>
        <w:rFonts w:hint="eastAsia" w:ascii="方正仿宋_GBK" w:hAnsi="宋体" w:eastAsia="方正仿宋_GBK"/>
        <w:sz w:val="28"/>
        <w:szCs w:val="28"/>
      </w:rPr>
      <w:t xml:space="preserve">— </w:t>
    </w:r>
    <w:r>
      <w:rPr>
        <w:rFonts w:eastAsia="方正仿宋_GBK"/>
        <w:sz w:val="28"/>
        <w:szCs w:val="28"/>
      </w:rPr>
      <w:fldChar w:fldCharType="begin"/>
    </w:r>
    <w:r>
      <w:rPr>
        <w:rFonts w:eastAsia="方正仿宋_GBK"/>
        <w:sz w:val="28"/>
        <w:szCs w:val="28"/>
      </w:rPr>
      <w:instrText xml:space="preserve"> PAGE   \* MERGEFORMAT </w:instrText>
    </w:r>
    <w:r>
      <w:rPr>
        <w:rFonts w:eastAsia="方正仿宋_GBK"/>
        <w:sz w:val="28"/>
        <w:szCs w:val="28"/>
      </w:rPr>
      <w:fldChar w:fldCharType="separate"/>
    </w:r>
    <w:r>
      <w:rPr>
        <w:rFonts w:eastAsia="方正仿宋_GBK"/>
        <w:sz w:val="28"/>
        <w:szCs w:val="28"/>
        <w:lang w:val="zh-CN"/>
      </w:rPr>
      <w:t>1</w:t>
    </w:r>
    <w:r>
      <w:rPr>
        <w:rFonts w:eastAsia="方正仿宋_GBK"/>
        <w:sz w:val="28"/>
        <w:szCs w:val="28"/>
      </w:rPr>
      <w:fldChar w:fldCharType="end"/>
    </w:r>
    <w:r>
      <w:rPr>
        <w:rFonts w:hint="eastAsia" w:ascii="方正仿宋_GBK" w:hAnsi="宋体" w:eastAsia="方正仿宋_GBK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hint="eastAsia" w:ascii="方正仿宋_GBK" w:hAnsi="宋体" w:eastAsia="方正仿宋_GBK"/>
        <w:sz w:val="28"/>
        <w:szCs w:val="28"/>
      </w:rPr>
      <w:t xml:space="preserve">— </w:t>
    </w:r>
    <w:r>
      <w:rPr>
        <w:rFonts w:eastAsia="方正仿宋_GBK"/>
        <w:sz w:val="28"/>
        <w:szCs w:val="28"/>
      </w:rPr>
      <w:fldChar w:fldCharType="begin"/>
    </w:r>
    <w:r>
      <w:rPr>
        <w:rFonts w:eastAsia="方正仿宋_GBK"/>
        <w:sz w:val="28"/>
        <w:szCs w:val="28"/>
      </w:rPr>
      <w:instrText xml:space="preserve"> PAGE   \* MERGEFORMAT </w:instrText>
    </w:r>
    <w:r>
      <w:rPr>
        <w:rFonts w:eastAsia="方正仿宋_GBK"/>
        <w:sz w:val="28"/>
        <w:szCs w:val="28"/>
      </w:rPr>
      <w:fldChar w:fldCharType="separate"/>
    </w:r>
    <w:r>
      <w:rPr>
        <w:rFonts w:eastAsia="方正仿宋_GBK"/>
        <w:sz w:val="28"/>
        <w:szCs w:val="28"/>
        <w:lang w:val="zh-CN"/>
      </w:rPr>
      <w:t>2</w:t>
    </w:r>
    <w:r>
      <w:rPr>
        <w:rFonts w:eastAsia="方正仿宋_GBK"/>
        <w:sz w:val="28"/>
        <w:szCs w:val="28"/>
      </w:rPr>
      <w:fldChar w:fldCharType="end"/>
    </w:r>
    <w:r>
      <w:rPr>
        <w:rFonts w:hint="eastAsia" w:ascii="方正仿宋_GBK" w:hAnsi="宋体" w:eastAsia="方正仿宋_GBK"/>
        <w:sz w:val="28"/>
        <w:szCs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0A0F6D"/>
    <w:rsid w:val="140A0F6D"/>
    <w:rsid w:val="14333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2018-10-17T07:20:00Z</dcterms:created>
  <dc:creator>逝夕</dc:creator>
  <cp:lastModifiedBy>逝夕</cp:lastModifiedBy>
  <dcterms:modified xsi:type="dcterms:W3CDTF">2018-10-17T07:21:15Z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