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方正仿宋_GBK" w:eastAsia="方正仿宋_GBK"/>
          <w:sz w:val="32"/>
        </w:rPr>
      </w:pPr>
    </w:p>
    <w:p>
      <w:pPr>
        <w:snapToGrid w:val="0"/>
        <w:rPr>
          <w:rFonts w:ascii="方正仿宋_GBK" w:eastAsia="方正仿宋_GBK"/>
          <w:sz w:val="32"/>
        </w:rPr>
      </w:pPr>
    </w:p>
    <w:p>
      <w:pPr>
        <w:snapToGrid w:val="0"/>
        <w:rPr>
          <w:rFonts w:ascii="方正仿宋_GBK" w:eastAsia="方正仿宋_GBK"/>
          <w:sz w:val="32"/>
        </w:rPr>
      </w:pPr>
    </w:p>
    <w:p>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pPr>
        <w:snapToGrid w:val="0"/>
        <w:jc w:val="center"/>
        <w:rPr>
          <w:rFonts w:ascii="方正仿宋_GBK" w:eastAsia="方正仿宋_GBK"/>
          <w:sz w:val="32"/>
        </w:rPr>
      </w:pPr>
    </w:p>
    <w:p>
      <w:pPr>
        <w:snapToGrid w:val="0"/>
        <w:spacing w:afterLines="100"/>
        <w:jc w:val="center"/>
        <w:rPr>
          <w:rFonts w:eastAsia="方正仿宋_GBK"/>
          <w:sz w:val="32"/>
          <w:szCs w:val="32"/>
        </w:rPr>
      </w:pPr>
      <w:r>
        <w:rPr>
          <w:rFonts w:eastAsia="方正仿宋_GBK"/>
          <w:sz w:val="32"/>
          <w:szCs w:val="32"/>
        </w:rPr>
        <w:t>通</w:t>
      </w:r>
      <w:r>
        <w:rPr>
          <w:rFonts w:hint="eastAsia" w:eastAsia="方正仿宋_GBK"/>
          <w:sz w:val="32"/>
          <w:szCs w:val="32"/>
          <w:lang w:eastAsia="zh-CN"/>
        </w:rPr>
        <w:t>行</w:t>
      </w:r>
      <w:r>
        <w:rPr>
          <w:rFonts w:eastAsia="方正仿宋_GBK"/>
          <w:sz w:val="32"/>
          <w:szCs w:val="32"/>
        </w:rPr>
        <w:t>司</w:t>
      </w:r>
      <w:r>
        <w:rPr>
          <w:rFonts w:hint="eastAsia" w:eastAsia="方正仿宋_GBK"/>
          <w:sz w:val="32"/>
          <w:szCs w:val="32"/>
          <w:lang w:eastAsia="zh-CN"/>
        </w:rPr>
        <w:t>决</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w:t>
      </w:r>
      <w:r>
        <w:rPr>
          <w:rFonts w:hint="eastAsia" w:eastAsia="方正仿宋_GBK"/>
          <w:sz w:val="32"/>
          <w:szCs w:val="32"/>
          <w:lang w:val="en-US" w:eastAsia="zh-CN"/>
        </w:rPr>
        <w:t>13</w:t>
      </w:r>
      <w:r>
        <w:rPr>
          <w:rFonts w:eastAsia="方正仿宋_GBK"/>
          <w:sz w:val="32"/>
          <w:szCs w:val="32"/>
        </w:rPr>
        <w:t>号</w:t>
      </w:r>
    </w:p>
    <w:p>
      <w:pPr>
        <w:snapToGrid w:val="0"/>
        <w:spacing w:afterLines="100"/>
        <w:jc w:val="center"/>
        <w:rPr>
          <w:rFonts w:eastAsia="方正仿宋_GBK"/>
          <w:sz w:val="32"/>
          <w:szCs w:val="32"/>
        </w:rPr>
      </w:pPr>
      <w:r>
        <w:rPr>
          <w:sz w:val="32"/>
        </w:rPr>
        <w:pict>
          <v:line id="_x0000_s2051" o:spid="_x0000_s2051" o:spt="20" style="position:absolute;left:0pt;flip:y;margin-left:-5.4pt;margin-top:13.2pt;height:1.5pt;width:451.5pt;z-index:251659264;mso-width-relative:page;mso-height-relative:page;" filled="f" stroked="t" coordsize="21600,21600">
            <v:path arrowok="t"/>
            <v:fill on="f" focussize="0,0"/>
            <v:stroke weight="2pt" color="#FF0000"/>
            <v:imagedata o:title=""/>
            <o:lock v:ext="edit" aspectratio="f"/>
          </v:line>
        </w:pic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南通市司法局关于准予顾春芳</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基层法律服务工作者执业的决定</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顾春芳：</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你于2023年2月27日通过启东市司法局</w:t>
      </w:r>
      <w:bookmarkStart w:id="0" w:name="_GoBack"/>
      <w:bookmarkEnd w:id="0"/>
      <w:r>
        <w:rPr>
          <w:rFonts w:hint="default" w:ascii="Times New Roman" w:hAnsi="Times New Roman" w:eastAsia="方正仿宋_GBK" w:cs="Times New Roman"/>
          <w:sz w:val="32"/>
          <w:szCs w:val="32"/>
        </w:rPr>
        <w:t>向我局提交了基层法律服务工作者专职执业许可申请及相关材料。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审核，本机关认为你提出的该项申请，符合法定条件。根据《基层法律服务工作者管理办法》（司法部令第138号）第十条、第十一条、第十二条的规定，本机关决定准予你在启东市信誉法律服务所专职从事基层法律服务工作者执业。</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32"/>
          <w:szCs w:val="32"/>
        </w:rPr>
      </w:pPr>
    </w:p>
    <w:p>
      <w:pPr>
        <w:snapToGrid w:val="0"/>
        <w:rPr>
          <w:rFonts w:eastAsia="方正仿宋_GBK"/>
          <w:sz w:val="32"/>
          <w:szCs w:val="32"/>
        </w:rPr>
      </w:pPr>
      <w:r>
        <w:rPr>
          <w:rFonts w:eastAsia="方正仿宋_GBK"/>
          <w:sz w:val="32"/>
          <w:szCs w:val="32"/>
        </w:rPr>
        <w:t xml:space="preserve">                                      南通市司法局</w:t>
      </w:r>
    </w:p>
    <w:p>
      <w:pPr>
        <w:snapToGrid w:val="0"/>
        <w:rPr>
          <w:rFonts w:eastAsia="方正仿宋_GBK"/>
          <w:sz w:val="32"/>
          <w:szCs w:val="32"/>
        </w:rPr>
      </w:pPr>
      <w:r>
        <w:rPr>
          <w:rFonts w:eastAsia="方正仿宋_GBK"/>
          <w:sz w:val="32"/>
          <w:szCs w:val="32"/>
        </w:rPr>
        <w:t xml:space="preserve">                                     20</w:t>
      </w:r>
      <w:r>
        <w:rPr>
          <w:rFonts w:hint="eastAsia" w:eastAsia="方正仿宋_GBK"/>
          <w:sz w:val="32"/>
          <w:szCs w:val="32"/>
        </w:rPr>
        <w:t>2</w:t>
      </w:r>
      <w:r>
        <w:rPr>
          <w:rFonts w:hint="eastAsia" w:eastAsia="方正仿宋_GBK"/>
          <w:sz w:val="32"/>
          <w:szCs w:val="32"/>
          <w:lang w:val="en-US" w:eastAsia="zh-CN"/>
        </w:rPr>
        <w:t>3</w:t>
      </w:r>
      <w:r>
        <w:rPr>
          <w:rFonts w:eastAsia="方正仿宋_GBK"/>
          <w:sz w:val="32"/>
          <w:szCs w:val="32"/>
        </w:rPr>
        <w:t>年</w:t>
      </w:r>
      <w:r>
        <w:rPr>
          <w:rFonts w:hint="eastAsia" w:eastAsia="方正仿宋_GBK"/>
          <w:sz w:val="32"/>
          <w:szCs w:val="32"/>
          <w:lang w:val="en-US" w:eastAsia="zh-CN"/>
        </w:rPr>
        <w:t>3</w:t>
      </w:r>
      <w:r>
        <w:rPr>
          <w:rFonts w:eastAsia="方正仿宋_GBK"/>
          <w:sz w:val="32"/>
          <w:szCs w:val="32"/>
        </w:rPr>
        <w:t>月</w:t>
      </w:r>
      <w:r>
        <w:rPr>
          <w:rFonts w:hint="eastAsia" w:eastAsia="方正仿宋_GBK"/>
          <w:sz w:val="32"/>
          <w:szCs w:val="32"/>
          <w:lang w:val="en-US" w:eastAsia="zh-CN"/>
        </w:rPr>
        <w:t>7</w:t>
      </w:r>
      <w:r>
        <w:rPr>
          <w:rFonts w:eastAsia="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方正仿宋_GBK"/>
          <w:sz w:val="32"/>
          <w:szCs w:val="32"/>
        </w:rPr>
      </w:pPr>
    </w:p>
    <w:p>
      <w:pPr>
        <w:pStyle w:val="19"/>
        <w:snapToGrid w:val="0"/>
        <w:spacing w:line="100" w:lineRule="atLeast"/>
        <w:ind w:left="-57" w:right="-57"/>
        <w:rPr>
          <w:b/>
          <w:snapToGrid/>
          <w:kern w:val="2"/>
          <w:sz w:val="28"/>
          <w:szCs w:val="28"/>
        </w:rPr>
      </w:pPr>
      <w:r>
        <w:rPr>
          <w:snapToGrid/>
          <w:kern w:val="2"/>
          <w:sz w:val="28"/>
          <w:szCs w:val="28"/>
        </w:rPr>
        <w:object>
          <v:shape id="_x0000_i1025" o:spt="75" type="#_x0000_t75" style="height:2.25pt;width:442.5pt;" o:ole="t" fillcolor="#FFFFFF" filled="f" o:preferrelative="t" stroked="f" coordsize="21600,21600">
            <v:path/>
            <v:fill on="f" focussize="0,0"/>
            <v:stroke on="f" joinstyle="miter"/>
            <v:imagedata r:id="rId6" o:title=""/>
            <o:lock v:ext="edit" aspectratio="f"/>
            <w10:wrap type="none"/>
            <w10:anchorlock/>
          </v:shape>
          <o:OLEObject Type="Embed" ProgID="MSDraw" ShapeID="_x0000_i1025" DrawAspect="Content" ObjectID="_1468075725" r:id="rId5">
            <o:LockedField>false</o:LockedField>
          </o:OLEObject>
        </w:object>
      </w:r>
    </w:p>
    <w:p>
      <w:pPr>
        <w:pStyle w:val="20"/>
        <w:tabs>
          <w:tab w:val="right" w:pos="8533"/>
          <w:tab w:val="clear" w:pos="8465"/>
        </w:tabs>
        <w:spacing w:after="40" w:line="400" w:lineRule="exact"/>
        <w:ind w:left="312" w:right="0"/>
        <w:rPr>
          <w:snapToGrid/>
          <w:kern w:val="2"/>
          <w:sz w:val="28"/>
          <w:szCs w:val="28"/>
        </w:rPr>
      </w:pPr>
      <w:r>
        <w:rPr>
          <w:snapToGrid/>
          <w:kern w:val="2"/>
          <w:sz w:val="28"/>
          <w:szCs w:val="28"/>
        </w:rPr>
        <w:t xml:space="preserve">南通市司法局办公室                    </w:t>
      </w:r>
      <w:r>
        <w:rPr>
          <w:rFonts w:hint="eastAsia"/>
          <w:snapToGrid/>
          <w:kern w:val="2"/>
          <w:sz w:val="28"/>
          <w:szCs w:val="28"/>
          <w:lang w:val="en-US" w:eastAsia="zh-CN"/>
        </w:rPr>
        <w:t xml:space="preserve"> </w:t>
      </w:r>
      <w:r>
        <w:rPr>
          <w:snapToGrid/>
          <w:kern w:val="2"/>
          <w:sz w:val="28"/>
          <w:szCs w:val="28"/>
        </w:rPr>
        <w:t xml:space="preserve"> </w:t>
      </w:r>
      <w:r>
        <w:rPr>
          <w:rFonts w:hint="eastAsia"/>
          <w:snapToGrid/>
          <w:kern w:val="2"/>
          <w:sz w:val="28"/>
          <w:szCs w:val="28"/>
          <w:lang w:val="en-US" w:eastAsia="zh-CN"/>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Pr>
          <w:rFonts w:hint="eastAsia"/>
          <w:snapToGrid/>
          <w:kern w:val="2"/>
          <w:sz w:val="28"/>
          <w:szCs w:val="28"/>
          <w:lang w:val="en-US" w:eastAsia="zh-CN"/>
        </w:rPr>
        <w:t>3</w:t>
      </w:r>
      <w:r>
        <w:rPr>
          <w:snapToGrid/>
          <w:kern w:val="2"/>
          <w:sz w:val="28"/>
          <w:szCs w:val="28"/>
        </w:rPr>
        <w:t>年</w:t>
      </w:r>
      <w:r>
        <w:rPr>
          <w:rFonts w:hint="eastAsia"/>
          <w:snapToGrid/>
          <w:kern w:val="2"/>
          <w:sz w:val="28"/>
          <w:szCs w:val="28"/>
          <w:lang w:val="en-US" w:eastAsia="zh-CN"/>
        </w:rPr>
        <w:t>3</w:t>
      </w:r>
      <w:r>
        <w:rPr>
          <w:snapToGrid/>
          <w:kern w:val="2"/>
          <w:sz w:val="28"/>
          <w:szCs w:val="28"/>
        </w:rPr>
        <w:t>月</w:t>
      </w:r>
      <w:r>
        <w:rPr>
          <w:rFonts w:hint="eastAsia"/>
          <w:snapToGrid/>
          <w:kern w:val="2"/>
          <w:sz w:val="28"/>
          <w:szCs w:val="28"/>
          <w:lang w:val="en-US" w:eastAsia="zh-CN"/>
        </w:rPr>
        <w:t>7</w:t>
      </w:r>
      <w:r>
        <w:rPr>
          <w:snapToGrid/>
          <w:kern w:val="2"/>
          <w:sz w:val="28"/>
          <w:szCs w:val="28"/>
        </w:rPr>
        <w:t>日印发</w:t>
      </w:r>
    </w:p>
    <w:p>
      <w:pPr>
        <w:pStyle w:val="19"/>
        <w:snapToGrid w:val="0"/>
        <w:spacing w:line="100" w:lineRule="atLeast"/>
        <w:ind w:left="-57" w:right="-57"/>
        <w:rPr>
          <w:b/>
          <w:snapToGrid/>
          <w:kern w:val="2"/>
          <w:sz w:val="28"/>
          <w:szCs w:val="28"/>
        </w:rPr>
      </w:pPr>
      <w:r>
        <w:rPr>
          <w:snapToGrid/>
          <w:kern w:val="2"/>
          <w:sz w:val="28"/>
          <w:szCs w:val="28"/>
        </w:rPr>
        <w:object>
          <v:shape id="_x0000_i1026" o:spt="75" type="#_x0000_t75" style="height:2.25pt;width:442.5pt;" o:ole="t" fillcolor="#FFFFFF" filled="f" o:preferrelative="t" stroked="f" coordsize="21600,21600">
            <v:path/>
            <v:fill on="f" focussize="0,0"/>
            <v:stroke on="f" joinstyle="miter"/>
            <v:imagedata r:id="rId6" o:title=""/>
            <o:lock v:ext="edit" aspectratio="f"/>
            <w10:wrap type="none"/>
            <w10:anchorlock/>
          </v:shape>
          <o:OLEObject Type="Embed" ProgID="MSDraw" ShapeID="_x0000_i1026" DrawAspect="Content" ObjectID="_1468075726" r:id="rId7">
            <o:LockedField>false</o:LockedField>
          </o:OLEObject>
        </w:object>
      </w:r>
    </w:p>
    <w:sectPr>
      <w:footerReference r:id="rId3" w:type="even"/>
      <w:pgSz w:w="11906" w:h="16838"/>
      <w:pgMar w:top="1814" w:right="1531" w:bottom="1984" w:left="1531" w:header="720"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rPr>
    </w:pPr>
    <w:r>
      <w:rPr>
        <w:rFonts w:hint="eastAsia" w:ascii="宋体" w:hAnsi="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77F1"/>
    <w:rsid w:val="00012362"/>
    <w:rsid w:val="00016F61"/>
    <w:rsid w:val="00025DD6"/>
    <w:rsid w:val="000418E3"/>
    <w:rsid w:val="00043ACC"/>
    <w:rsid w:val="0004765E"/>
    <w:rsid w:val="000518C5"/>
    <w:rsid w:val="000530EE"/>
    <w:rsid w:val="00057752"/>
    <w:rsid w:val="00057B11"/>
    <w:rsid w:val="0006633A"/>
    <w:rsid w:val="0007207E"/>
    <w:rsid w:val="000762FF"/>
    <w:rsid w:val="00086C0C"/>
    <w:rsid w:val="00091B68"/>
    <w:rsid w:val="00093EB5"/>
    <w:rsid w:val="00096B21"/>
    <w:rsid w:val="00097C75"/>
    <w:rsid w:val="000C2454"/>
    <w:rsid w:val="000D2268"/>
    <w:rsid w:val="000E6755"/>
    <w:rsid w:val="000E69B2"/>
    <w:rsid w:val="000E6D77"/>
    <w:rsid w:val="000F1042"/>
    <w:rsid w:val="000F13C1"/>
    <w:rsid w:val="00100373"/>
    <w:rsid w:val="00120C4C"/>
    <w:rsid w:val="00123C70"/>
    <w:rsid w:val="001278E7"/>
    <w:rsid w:val="00154299"/>
    <w:rsid w:val="00160349"/>
    <w:rsid w:val="00165019"/>
    <w:rsid w:val="001673EA"/>
    <w:rsid w:val="00191250"/>
    <w:rsid w:val="001A75DD"/>
    <w:rsid w:val="001B0F00"/>
    <w:rsid w:val="001C06D9"/>
    <w:rsid w:val="001C4461"/>
    <w:rsid w:val="001D5E58"/>
    <w:rsid w:val="002068BC"/>
    <w:rsid w:val="002162DD"/>
    <w:rsid w:val="00227CD3"/>
    <w:rsid w:val="0023000B"/>
    <w:rsid w:val="00261372"/>
    <w:rsid w:val="00272BD8"/>
    <w:rsid w:val="0028396C"/>
    <w:rsid w:val="00286B34"/>
    <w:rsid w:val="00295664"/>
    <w:rsid w:val="00296CF8"/>
    <w:rsid w:val="002A4B09"/>
    <w:rsid w:val="002B2456"/>
    <w:rsid w:val="002B4CD4"/>
    <w:rsid w:val="002D3596"/>
    <w:rsid w:val="002D3B70"/>
    <w:rsid w:val="002E354B"/>
    <w:rsid w:val="002F4617"/>
    <w:rsid w:val="002F5925"/>
    <w:rsid w:val="00307337"/>
    <w:rsid w:val="00330662"/>
    <w:rsid w:val="003506F8"/>
    <w:rsid w:val="00354F4D"/>
    <w:rsid w:val="00357D4D"/>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7A9C"/>
    <w:rsid w:val="00490263"/>
    <w:rsid w:val="00492A9E"/>
    <w:rsid w:val="005004EC"/>
    <w:rsid w:val="00503323"/>
    <w:rsid w:val="00517BD6"/>
    <w:rsid w:val="00520A4F"/>
    <w:rsid w:val="005313C9"/>
    <w:rsid w:val="005314B3"/>
    <w:rsid w:val="00540DD6"/>
    <w:rsid w:val="005426D4"/>
    <w:rsid w:val="00543D28"/>
    <w:rsid w:val="005545E1"/>
    <w:rsid w:val="00554F0B"/>
    <w:rsid w:val="00565AF3"/>
    <w:rsid w:val="00596A8E"/>
    <w:rsid w:val="005A7CDD"/>
    <w:rsid w:val="005B568B"/>
    <w:rsid w:val="005C199A"/>
    <w:rsid w:val="005C6D42"/>
    <w:rsid w:val="005E3AA9"/>
    <w:rsid w:val="005E6146"/>
    <w:rsid w:val="005F2F2E"/>
    <w:rsid w:val="005F5A4D"/>
    <w:rsid w:val="005F5B21"/>
    <w:rsid w:val="00602519"/>
    <w:rsid w:val="006034CE"/>
    <w:rsid w:val="00605A48"/>
    <w:rsid w:val="00621DDD"/>
    <w:rsid w:val="00633969"/>
    <w:rsid w:val="00633DBB"/>
    <w:rsid w:val="00641010"/>
    <w:rsid w:val="00641FE7"/>
    <w:rsid w:val="006602B4"/>
    <w:rsid w:val="00667E8E"/>
    <w:rsid w:val="00677E3F"/>
    <w:rsid w:val="00691AAD"/>
    <w:rsid w:val="006B7A3B"/>
    <w:rsid w:val="006C01C4"/>
    <w:rsid w:val="006C3F50"/>
    <w:rsid w:val="006D24B0"/>
    <w:rsid w:val="006D3F93"/>
    <w:rsid w:val="006D660C"/>
    <w:rsid w:val="006D7279"/>
    <w:rsid w:val="006E45C2"/>
    <w:rsid w:val="006E46B7"/>
    <w:rsid w:val="006F5DFD"/>
    <w:rsid w:val="007018BF"/>
    <w:rsid w:val="007048FF"/>
    <w:rsid w:val="0070721E"/>
    <w:rsid w:val="00707406"/>
    <w:rsid w:val="00707D92"/>
    <w:rsid w:val="0071277E"/>
    <w:rsid w:val="00722DB9"/>
    <w:rsid w:val="00727530"/>
    <w:rsid w:val="007326E1"/>
    <w:rsid w:val="00734BD4"/>
    <w:rsid w:val="007429CF"/>
    <w:rsid w:val="007560CE"/>
    <w:rsid w:val="007615F1"/>
    <w:rsid w:val="0076487C"/>
    <w:rsid w:val="00773BDF"/>
    <w:rsid w:val="00780C75"/>
    <w:rsid w:val="0078137B"/>
    <w:rsid w:val="007B7A1C"/>
    <w:rsid w:val="007C0EAD"/>
    <w:rsid w:val="007C5E6E"/>
    <w:rsid w:val="007C686A"/>
    <w:rsid w:val="007D10D6"/>
    <w:rsid w:val="007E73B9"/>
    <w:rsid w:val="007E7894"/>
    <w:rsid w:val="007F07F3"/>
    <w:rsid w:val="007F4AD3"/>
    <w:rsid w:val="008021C9"/>
    <w:rsid w:val="008271DE"/>
    <w:rsid w:val="00844708"/>
    <w:rsid w:val="00852E8C"/>
    <w:rsid w:val="00855BBC"/>
    <w:rsid w:val="00862EB0"/>
    <w:rsid w:val="008921BC"/>
    <w:rsid w:val="0089361A"/>
    <w:rsid w:val="008951B1"/>
    <w:rsid w:val="00896C52"/>
    <w:rsid w:val="008E16A7"/>
    <w:rsid w:val="0090662C"/>
    <w:rsid w:val="00927D2D"/>
    <w:rsid w:val="00935756"/>
    <w:rsid w:val="0096372E"/>
    <w:rsid w:val="009643E5"/>
    <w:rsid w:val="00965457"/>
    <w:rsid w:val="009669F6"/>
    <w:rsid w:val="009859FD"/>
    <w:rsid w:val="00986B5E"/>
    <w:rsid w:val="00991502"/>
    <w:rsid w:val="009A4C51"/>
    <w:rsid w:val="009A77F1"/>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6EF2"/>
    <w:rsid w:val="00BC373C"/>
    <w:rsid w:val="00BD589D"/>
    <w:rsid w:val="00BE2CBC"/>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83871"/>
    <w:rsid w:val="00C85F1C"/>
    <w:rsid w:val="00C87623"/>
    <w:rsid w:val="00CA2E26"/>
    <w:rsid w:val="00CE3E60"/>
    <w:rsid w:val="00CF2D3D"/>
    <w:rsid w:val="00CF5F77"/>
    <w:rsid w:val="00CF6E8A"/>
    <w:rsid w:val="00CF72BB"/>
    <w:rsid w:val="00D02B59"/>
    <w:rsid w:val="00D1536A"/>
    <w:rsid w:val="00D228BC"/>
    <w:rsid w:val="00D267B4"/>
    <w:rsid w:val="00D41132"/>
    <w:rsid w:val="00D5487B"/>
    <w:rsid w:val="00D64DB6"/>
    <w:rsid w:val="00D7221A"/>
    <w:rsid w:val="00D766A4"/>
    <w:rsid w:val="00D87051"/>
    <w:rsid w:val="00DA2CDB"/>
    <w:rsid w:val="00DA329D"/>
    <w:rsid w:val="00DB5B75"/>
    <w:rsid w:val="00DC2C02"/>
    <w:rsid w:val="00DC59F3"/>
    <w:rsid w:val="00DD4EE4"/>
    <w:rsid w:val="00DE01AE"/>
    <w:rsid w:val="00DE2AEC"/>
    <w:rsid w:val="00DF3B2E"/>
    <w:rsid w:val="00E019ED"/>
    <w:rsid w:val="00E07C28"/>
    <w:rsid w:val="00E20473"/>
    <w:rsid w:val="00E50CE0"/>
    <w:rsid w:val="00E52D7C"/>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E48BE"/>
    <w:rsid w:val="00F002A0"/>
    <w:rsid w:val="00F03D81"/>
    <w:rsid w:val="00F04093"/>
    <w:rsid w:val="00F10D3A"/>
    <w:rsid w:val="00F1571A"/>
    <w:rsid w:val="00F17B67"/>
    <w:rsid w:val="00F236DA"/>
    <w:rsid w:val="00F27CF7"/>
    <w:rsid w:val="00F45AEC"/>
    <w:rsid w:val="00F46093"/>
    <w:rsid w:val="00F55C19"/>
    <w:rsid w:val="00F6237C"/>
    <w:rsid w:val="00F67B68"/>
    <w:rsid w:val="00F84E39"/>
    <w:rsid w:val="00F96E75"/>
    <w:rsid w:val="00F97C58"/>
    <w:rsid w:val="00FA58E3"/>
    <w:rsid w:val="00FC3445"/>
    <w:rsid w:val="00FD22E8"/>
    <w:rsid w:val="00FE06DE"/>
    <w:rsid w:val="00FE3977"/>
    <w:rsid w:val="00FE4361"/>
    <w:rsid w:val="03FB7391"/>
    <w:rsid w:val="06AE7BD7"/>
    <w:rsid w:val="0A1D3CE8"/>
    <w:rsid w:val="13AC115A"/>
    <w:rsid w:val="19130BE2"/>
    <w:rsid w:val="1C3D303D"/>
    <w:rsid w:val="1CBC6803"/>
    <w:rsid w:val="291D19C1"/>
    <w:rsid w:val="2EE30E56"/>
    <w:rsid w:val="40C31AD2"/>
    <w:rsid w:val="4371466C"/>
    <w:rsid w:val="46C51F0C"/>
    <w:rsid w:val="49786AFA"/>
    <w:rsid w:val="4A5365DC"/>
    <w:rsid w:val="4C5D1BBB"/>
    <w:rsid w:val="4E3617A4"/>
    <w:rsid w:val="503B2EAE"/>
    <w:rsid w:val="52843BBA"/>
    <w:rsid w:val="569B1191"/>
    <w:rsid w:val="58C31B19"/>
    <w:rsid w:val="61F82D9F"/>
    <w:rsid w:val="666146B6"/>
    <w:rsid w:val="6A297CD0"/>
    <w:rsid w:val="6BCB4166"/>
    <w:rsid w:val="6CD55042"/>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4">
    <w:name w:val="Normal Indent"/>
    <w:basedOn w:val="1"/>
    <w:qFormat/>
    <w:uiPriority w:val="0"/>
    <w:pPr>
      <w:ind w:firstLine="420" w:firstLineChars="200"/>
    </w:pPr>
  </w:style>
  <w:style w:type="paragraph" w:styleId="5">
    <w:name w:val="Date"/>
    <w:basedOn w:val="1"/>
    <w:next w:val="1"/>
    <w:link w:val="21"/>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color w:val="CC0000"/>
    </w:rPr>
  </w:style>
  <w:style w:type="character" w:styleId="11">
    <w:name w:val="Hyperlink"/>
    <w:basedOn w:val="9"/>
    <w:semiHidden/>
    <w:unhideWhenUsed/>
    <w:qFormat/>
    <w:uiPriority w:val="99"/>
    <w:rPr>
      <w:color w:val="0000CC"/>
      <w:u w:val="single"/>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qFormat/>
    <w:uiPriority w:val="99"/>
    <w:rPr>
      <w:sz w:val="18"/>
      <w:szCs w:val="18"/>
    </w:rPr>
  </w:style>
  <w:style w:type="paragraph" w:customStyle="1" w:styleId="1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15">
    <w:name w:val="List Paragraph"/>
    <w:basedOn w:val="1"/>
    <w:qFormat/>
    <w:uiPriority w:val="34"/>
    <w:pPr>
      <w:ind w:firstLine="420" w:firstLineChars="200"/>
    </w:pPr>
    <w:rPr>
      <w:rFonts w:ascii="Calibri" w:hAnsi="Calibri"/>
    </w:rPr>
  </w:style>
  <w:style w:type="paragraph" w:customStyle="1" w:styleId="16">
    <w:name w:val="p0"/>
    <w:basedOn w:val="1"/>
    <w:qFormat/>
    <w:uiPriority w:val="0"/>
    <w:pPr>
      <w:widowControl/>
    </w:pPr>
    <w:rPr>
      <w:kern w:val="0"/>
      <w:szCs w:val="21"/>
    </w:rPr>
  </w:style>
  <w:style w:type="paragraph" w:customStyle="1" w:styleId="17">
    <w:name w:val="p16"/>
    <w:basedOn w:val="1"/>
    <w:qFormat/>
    <w:uiPriority w:val="0"/>
    <w:pPr>
      <w:widowControl/>
    </w:pPr>
    <w:rPr>
      <w:kern w:val="0"/>
      <w:szCs w:val="21"/>
    </w:rPr>
  </w:style>
  <w:style w:type="paragraph" w:customStyle="1" w:styleId="18">
    <w:name w:val="抄送栏"/>
    <w:basedOn w:val="1"/>
    <w:qFormat/>
    <w:uiPriority w:val="0"/>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19">
    <w:name w:val="线型"/>
    <w:basedOn w:val="18"/>
    <w:qFormat/>
    <w:uiPriority w:val="0"/>
    <w:pPr>
      <w:spacing w:line="240" w:lineRule="auto"/>
      <w:ind w:left="0" w:firstLine="0"/>
      <w:jc w:val="center"/>
    </w:pPr>
    <w:rPr>
      <w:sz w:val="21"/>
    </w:rPr>
  </w:style>
  <w:style w:type="paragraph" w:customStyle="1" w:styleId="20">
    <w:name w:val="印发栏"/>
    <w:basedOn w:val="4"/>
    <w:qFormat/>
    <w:uiPriority w:val="0"/>
    <w:pPr>
      <w:tabs>
        <w:tab w:val="right" w:pos="8465"/>
      </w:tabs>
      <w:autoSpaceDE w:val="0"/>
      <w:autoSpaceDN w:val="0"/>
      <w:adjustRightInd w:val="0"/>
      <w:spacing w:line="454" w:lineRule="atLeast"/>
      <w:ind w:left="357" w:right="357" w:firstLine="0" w:firstLineChars="0"/>
      <w:jc w:val="left"/>
    </w:pPr>
    <w:rPr>
      <w:rFonts w:eastAsia="方正仿宋_GBK"/>
      <w:snapToGrid w:val="0"/>
      <w:kern w:val="0"/>
      <w:sz w:val="32"/>
      <w:szCs w:val="20"/>
    </w:rPr>
  </w:style>
  <w:style w:type="character" w:customStyle="1" w:styleId="21">
    <w:name w:val="日期 Char"/>
    <w:basedOn w:val="9"/>
    <w:link w:val="5"/>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43</Words>
  <Characters>246</Characters>
  <Lines>2</Lines>
  <Paragraphs>1</Paragraphs>
  <TotalTime>0</TotalTime>
  <ScaleCrop>false</ScaleCrop>
  <LinksUpToDate>false</LinksUpToDate>
  <CharactersWithSpaces>288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2020-05-15T01:28:00Z</dcterms:created>
  <dc:creator>admin</dc:creator>
  <cp:lastModifiedBy>NTKO</cp:lastModifiedBy>
  <cp:lastPrinted>2017-11-27T08:33:00Z</cp:lastPrinted>
  <dcterms:modified xsi:type="dcterms:W3CDTF">2023-03-07T07:05:23Z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